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19" w:rsidRPr="00271D70" w:rsidRDefault="004F3592" w:rsidP="00271D70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0"/>
          <w:szCs w:val="30"/>
        </w:rPr>
      </w:pPr>
      <w:r>
        <w:rPr>
          <w:rFonts w:ascii="方正小标宋简体" w:eastAsia="方正小标宋简体" w:hAnsi="微软雅黑" w:hint="eastAsia"/>
          <w:sz w:val="40"/>
          <w:szCs w:val="30"/>
        </w:rPr>
        <w:t>中国</w:t>
      </w:r>
      <w:r>
        <w:rPr>
          <w:rFonts w:ascii="方正小标宋简体" w:eastAsia="方正小标宋简体" w:hAnsi="微软雅黑"/>
          <w:sz w:val="40"/>
          <w:szCs w:val="30"/>
        </w:rPr>
        <w:t>石油大学</w:t>
      </w:r>
      <w:r>
        <w:rPr>
          <w:rFonts w:ascii="方正小标宋简体" w:eastAsia="方正小标宋简体" w:hAnsi="微软雅黑" w:hint="eastAsia"/>
          <w:sz w:val="40"/>
          <w:szCs w:val="30"/>
        </w:rPr>
        <w:t>《</w:t>
      </w:r>
      <w:r w:rsidR="00012B33" w:rsidRPr="00271D70">
        <w:rPr>
          <w:rFonts w:ascii="方正小标宋简体" w:eastAsia="方正小标宋简体" w:hAnsi="微软雅黑" w:hint="eastAsia"/>
          <w:sz w:val="40"/>
          <w:szCs w:val="30"/>
        </w:rPr>
        <w:t>思创论坛</w:t>
      </w:r>
      <w:r>
        <w:rPr>
          <w:rFonts w:ascii="方正小标宋简体" w:eastAsia="方正小标宋简体" w:hAnsi="微软雅黑" w:hint="eastAsia"/>
          <w:sz w:val="40"/>
          <w:szCs w:val="30"/>
        </w:rPr>
        <w:t>》</w:t>
      </w:r>
      <w:r w:rsidR="00012B33" w:rsidRPr="00271D70">
        <w:rPr>
          <w:rFonts w:ascii="方正小标宋简体" w:eastAsia="方正小标宋简体" w:hAnsi="微软雅黑" w:hint="eastAsia"/>
          <w:sz w:val="40"/>
          <w:szCs w:val="30"/>
        </w:rPr>
        <w:t>拟邀请人员</w:t>
      </w:r>
      <w:r>
        <w:rPr>
          <w:rFonts w:ascii="方正小标宋简体" w:eastAsia="方正小标宋简体" w:hAnsi="微软雅黑" w:hint="eastAsia"/>
          <w:sz w:val="40"/>
          <w:szCs w:val="30"/>
        </w:rPr>
        <w:t>（参考</w:t>
      </w:r>
      <w:r>
        <w:rPr>
          <w:rFonts w:ascii="方正小标宋简体" w:eastAsia="方正小标宋简体" w:hAnsi="微软雅黑"/>
          <w:sz w:val="40"/>
          <w:szCs w:val="30"/>
        </w:rPr>
        <w:t>）</w:t>
      </w:r>
    </w:p>
    <w:p w:rsidR="004C6B19" w:rsidRPr="00271D70" w:rsidRDefault="004C6B19" w:rsidP="00271D7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4C6B19" w:rsidRPr="00271D70" w:rsidRDefault="00012B33" w:rsidP="00271D70">
      <w:pPr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271D70">
        <w:rPr>
          <w:rFonts w:ascii="黑体" w:eastAsia="黑体" w:hAnsi="黑体" w:hint="eastAsia"/>
          <w:sz w:val="30"/>
          <w:szCs w:val="30"/>
        </w:rPr>
        <w:t>国际关系与外交专家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金灿荣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中国人民大学国际关系学院副院长，教育部长江学者特聘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教授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傅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莹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全国人大外事委员会主任委员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崔天凯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中国驻美大使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金正昆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中国人民大学国际关系学院外交系教授，知名礼仪与公共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关系专家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秦亚青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外交学院院长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孙学峰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清华大学国际关系学系教授、系主任，清华大学国际关系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研究院常务副院长</w:t>
      </w:r>
    </w:p>
    <w:p w:rsidR="004C6B19" w:rsidRPr="00271D70" w:rsidRDefault="004C6B19" w:rsidP="00271D7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4C6B19" w:rsidRPr="00271D70" w:rsidRDefault="00012B33" w:rsidP="00271D70">
      <w:pPr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271D70">
        <w:rPr>
          <w:rFonts w:ascii="黑体" w:eastAsia="黑体" w:hAnsi="黑体" w:hint="eastAsia"/>
          <w:sz w:val="30"/>
          <w:szCs w:val="30"/>
        </w:rPr>
        <w:t>文化名人</w:t>
      </w:r>
    </w:p>
    <w:p w:rsidR="004F3592" w:rsidRDefault="004F3592" w:rsidP="004F3592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王立群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河南大学文学院教授、著名文化学者，《百家讲坛》讲</w:t>
      </w:r>
    </w:p>
    <w:p w:rsidR="004F3592" w:rsidRPr="00271D70" w:rsidRDefault="004F3592" w:rsidP="004F3592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师，中国诗词大会评审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单霁翔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文化与旅游部党组成员、故宫博物院院长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康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震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北京师范大学文学院教授，博士生导师</w:t>
      </w:r>
    </w:p>
    <w:p w:rsidR="004C6B19" w:rsidRPr="00271D70" w:rsidRDefault="00012B33" w:rsidP="004F3592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毕淑敏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国家一级作家、北京作家协会副主席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郦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波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南京师范大学文学院教授、博士后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马未都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收藏专家、观复博物馆馆长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lastRenderedPageBreak/>
        <w:t>蒙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曼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中央民族大学历史文化学院副教授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孟宪实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中国人民大学国学院教授、博士生导师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阎崇年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北京社会科学院满学研究所研究员、北京满学会会长、中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国紫禁城学会副会长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钱文忠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著名学者，复旦大学历史系教授，《百家讲坛》著名讲师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水均益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中央电视台著名节目主持人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宋世雄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中央电视台著名体育解说员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鲁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健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央视著名新闻节目主持人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敬一丹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中央电视台著名节目主持人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白岩松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央视著名主持人、新闻评论员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撒贝宁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央视著名主持人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姚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明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中国篮球协会主席</w:t>
      </w:r>
    </w:p>
    <w:p w:rsidR="004C6B19" w:rsidRPr="00271D70" w:rsidRDefault="004C6B19" w:rsidP="00271D7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4C6B19" w:rsidRPr="00271D70" w:rsidRDefault="00012B33" w:rsidP="00271D70">
      <w:pPr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271D70">
        <w:rPr>
          <w:rFonts w:ascii="黑体" w:eastAsia="黑体" w:hAnsi="黑体" w:hint="eastAsia"/>
          <w:sz w:val="30"/>
          <w:szCs w:val="30"/>
        </w:rPr>
        <w:t>军事专家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金一南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中国人民解放军少将军衔，国防大学战略教研部教授、博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士生导师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尹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卓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原中国人民解放军海军装备论证研究中心综合论证研究所</w:t>
      </w:r>
    </w:p>
    <w:p w:rsid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高级研究员，现任海军网络安全和信息化专家咨询委员会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主任，研究员，正军级海军少将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罗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援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军事科学院世界军事研究部原副部长、研究员，博士生导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师，少将军衔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lastRenderedPageBreak/>
        <w:t>张召忠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军事战略学博士研究生导师，国防大学军事后勤与军事科</w:t>
      </w:r>
    </w:p>
    <w:p w:rsid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技装备教研部副主任、教授，军事装备学学科带头人，副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军职，海军少将军衔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李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莉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军事学博士，全国三八红旗手，第十次全国妇女代表大会</w:t>
      </w:r>
    </w:p>
    <w:p w:rsid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代表，全军育才银奖获得者。总政确定的全军48名外宣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专家之一</w:t>
      </w:r>
    </w:p>
    <w:p w:rsidR="004C6B19" w:rsidRPr="00271D70" w:rsidRDefault="00012B33" w:rsidP="00271D70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房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兵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国防大学军事教官，教授，军事学博士，大校军衔。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戴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旭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空军大校军衔，河南民权县出生，毕业于空军电讯工程学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院和空军政治学院，国防大学战略研究所教授。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徐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焰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国防大学战略教研部教授，少将军衔，军事史专家，军事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学硕士，博士研究生导师。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杜文龙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="00271D70">
        <w:rPr>
          <w:rFonts w:ascii="仿宋_GB2312" w:eastAsia="仿宋_GB2312" w:hAnsi="微软雅黑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>大校军衔，北京通州人。毕业于石家庄陆军学院，是中央</w:t>
      </w:r>
    </w:p>
    <w:p w:rsid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电视台、中央人民广播电台、上海电视台、湖北电视台特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约评论员，全军首批外宣专家。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宋晓军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中央电视台和凤凰卫视特约军事评论员。大连陆军军校雷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达与声纳技术专业毕业</w:t>
      </w:r>
    </w:p>
    <w:p w:rsidR="00271D70" w:rsidRDefault="00012B33" w:rsidP="00271D70">
      <w:pPr>
        <w:snapToGrid w:val="0"/>
        <w:spacing w:line="360" w:lineRule="auto"/>
        <w:jc w:val="left"/>
        <w:rPr>
          <w:rFonts w:ascii="仿宋_GB2312" w:eastAsia="仿宋_GB2312" w:hAnsi="微软雅黑"/>
          <w:sz w:val="30"/>
          <w:szCs w:val="30"/>
        </w:rPr>
      </w:pPr>
      <w:r w:rsidRPr="00271D70">
        <w:rPr>
          <w:rFonts w:ascii="楷体_GB2312" w:eastAsia="楷体_GB2312" w:hAnsi="微软雅黑" w:hint="eastAsia"/>
          <w:sz w:val="30"/>
          <w:szCs w:val="30"/>
        </w:rPr>
        <w:t>李</w:t>
      </w:r>
      <w:r w:rsidR="00271D70" w:rsidRPr="00271D70">
        <w:rPr>
          <w:rFonts w:ascii="楷体_GB2312" w:eastAsia="楷体_GB2312" w:hAnsi="微软雅黑" w:hint="eastAsia"/>
          <w:sz w:val="30"/>
          <w:szCs w:val="30"/>
        </w:rPr>
        <w:t xml:space="preserve"> </w:t>
      </w:r>
      <w:r w:rsidR="00271D70" w:rsidRPr="00271D70">
        <w:rPr>
          <w:rFonts w:ascii="楷体_GB2312" w:eastAsia="楷体_GB2312" w:hAnsi="微软雅黑"/>
          <w:sz w:val="30"/>
          <w:szCs w:val="30"/>
        </w:rPr>
        <w:t xml:space="preserve"> </w:t>
      </w:r>
      <w:r w:rsidRPr="00271D70">
        <w:rPr>
          <w:rFonts w:ascii="楷体_GB2312" w:eastAsia="楷体_GB2312" w:hAnsi="微软雅黑" w:hint="eastAsia"/>
          <w:sz w:val="30"/>
          <w:szCs w:val="30"/>
        </w:rPr>
        <w:t>杰</w:t>
      </w:r>
      <w:r w:rsidR="00271D70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71D70">
        <w:rPr>
          <w:rFonts w:ascii="仿宋_GB2312" w:eastAsia="仿宋_GB2312" w:hAnsi="微软雅黑" w:hint="eastAsia"/>
          <w:sz w:val="30"/>
          <w:szCs w:val="30"/>
        </w:rPr>
        <w:t xml:space="preserve"> 军事专家、全国军事战略学科首席科学传播专家、国防科</w:t>
      </w:r>
    </w:p>
    <w:p w:rsidR="004C6B19" w:rsidRPr="00271D70" w:rsidRDefault="00012B33" w:rsidP="00271D70">
      <w:pPr>
        <w:snapToGrid w:val="0"/>
        <w:spacing w:line="360" w:lineRule="auto"/>
        <w:ind w:firstLineChars="400" w:firstLine="1200"/>
        <w:jc w:val="left"/>
        <w:rPr>
          <w:rFonts w:ascii="仿宋_GB2312" w:eastAsia="仿宋_GB2312"/>
          <w:sz w:val="30"/>
          <w:szCs w:val="30"/>
        </w:rPr>
      </w:pPr>
      <w:r w:rsidRPr="00271D70">
        <w:rPr>
          <w:rFonts w:ascii="仿宋_GB2312" w:eastAsia="仿宋_GB2312" w:hAnsi="微软雅黑" w:hint="eastAsia"/>
          <w:sz w:val="30"/>
          <w:szCs w:val="30"/>
        </w:rPr>
        <w:t>普委员会副主任、国防大学教授</w:t>
      </w:r>
    </w:p>
    <w:sectPr w:rsidR="004C6B19" w:rsidRPr="00271D70" w:rsidSect="00271D70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D" w:rsidRDefault="00CB111D" w:rsidP="00271D70">
      <w:r>
        <w:separator/>
      </w:r>
    </w:p>
  </w:endnote>
  <w:endnote w:type="continuationSeparator" w:id="0">
    <w:p w:rsidR="00CB111D" w:rsidRDefault="00CB111D" w:rsidP="0027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0F3C52" w:usb2="00000016" w:usb3="00000000" w:csb0="0004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D" w:rsidRDefault="00CB111D" w:rsidP="00271D70">
      <w:r>
        <w:separator/>
      </w:r>
    </w:p>
  </w:footnote>
  <w:footnote w:type="continuationSeparator" w:id="0">
    <w:p w:rsidR="00CB111D" w:rsidRDefault="00CB111D" w:rsidP="0027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12B33"/>
    <w:rsid w:val="000C51B7"/>
    <w:rsid w:val="00216EB9"/>
    <w:rsid w:val="00271D70"/>
    <w:rsid w:val="004C6B19"/>
    <w:rsid w:val="004F3592"/>
    <w:rsid w:val="0059531B"/>
    <w:rsid w:val="00616505"/>
    <w:rsid w:val="0062213C"/>
    <w:rsid w:val="00633F40"/>
    <w:rsid w:val="006549AD"/>
    <w:rsid w:val="00684D9C"/>
    <w:rsid w:val="00A60633"/>
    <w:rsid w:val="00AC53A2"/>
    <w:rsid w:val="00BA0C1A"/>
    <w:rsid w:val="00C061CB"/>
    <w:rsid w:val="00C604EC"/>
    <w:rsid w:val="00CB111D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54996D7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D6F78-AB9C-4BD7-935B-F6385D79583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568</Words>
  <Characters>586</Characters>
  <Application>Microsoft Office Word</Application>
  <DocSecurity>0</DocSecurity>
  <Lines>16</Lines>
  <Paragraphs>7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10</cp:revision>
  <cp:lastPrinted>2019-03-13T08:27:00Z</cp:lastPrinted>
  <dcterms:created xsi:type="dcterms:W3CDTF">2017-01-10T09:10:00Z</dcterms:created>
  <dcterms:modified xsi:type="dcterms:W3CDTF">2019-03-15T01:05:00Z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