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ED" w:rsidRPr="00140ACD" w:rsidRDefault="005A1BED" w:rsidP="00C06CA3">
      <w:pPr>
        <w:spacing w:afterLines="50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>
        <w:rPr>
          <w:rFonts w:cs="宋体" w:hint="eastAsia"/>
          <w:b/>
          <w:bCs/>
          <w:sz w:val="32"/>
          <w:szCs w:val="32"/>
        </w:rPr>
        <w:t>题</w:t>
      </w:r>
      <w:r>
        <w:rPr>
          <w:b/>
          <w:bCs/>
          <w:sz w:val="32"/>
          <w:szCs w:val="32"/>
        </w:rPr>
        <w:t xml:space="preserve"> </w:t>
      </w:r>
      <w:r w:rsidRPr="00140ACD">
        <w:rPr>
          <w:rFonts w:cs="宋体" w:hint="eastAsia"/>
          <w:b/>
          <w:bCs/>
          <w:sz w:val="32"/>
          <w:szCs w:val="32"/>
        </w:rPr>
        <w:t>储水式电热水器</w:t>
      </w:r>
      <w:r>
        <w:rPr>
          <w:rFonts w:cs="宋体" w:hint="eastAsia"/>
          <w:b/>
          <w:bCs/>
          <w:sz w:val="32"/>
          <w:szCs w:val="32"/>
        </w:rPr>
        <w:t>的温度</w:t>
      </w:r>
      <w:r w:rsidRPr="00140ACD">
        <w:rPr>
          <w:rFonts w:cs="宋体" w:hint="eastAsia"/>
          <w:b/>
          <w:bCs/>
          <w:sz w:val="32"/>
          <w:szCs w:val="32"/>
        </w:rPr>
        <w:t>设定问题</w:t>
      </w:r>
    </w:p>
    <w:p w:rsidR="005A1BED" w:rsidRDefault="005A1BED" w:rsidP="002B0CC7">
      <w:pPr>
        <w:ind w:firstLineChars="200" w:firstLine="31680"/>
        <w:rPr>
          <w:rFonts w:cs="Times New Roman"/>
        </w:rPr>
      </w:pPr>
      <w:r w:rsidRPr="0056085C">
        <w:rPr>
          <w:rFonts w:cs="宋体" w:hint="eastAsia"/>
        </w:rPr>
        <w:t>储水式电热水器在我国家庭中广泛使用，</w:t>
      </w:r>
      <w:r>
        <w:rPr>
          <w:rFonts w:cs="宋体" w:hint="eastAsia"/>
        </w:rPr>
        <w:t>主要用来提供家庭洗澡所用热水。热水器结构主要包括：保温桶体（常见的有</w:t>
      </w:r>
      <w:r w:rsidRPr="00E77A9C">
        <w:rPr>
          <w:rFonts w:ascii="Times New Roman" w:hAnsi="Times New Roman" w:cs="Times New Roman"/>
        </w:rPr>
        <w:t>50L</w:t>
      </w:r>
      <w:r w:rsidRPr="00E77A9C">
        <w:rPr>
          <w:rFonts w:ascii="Times New Roman" w:hAnsi="Times New Roman" w:cs="宋体" w:hint="eastAsia"/>
        </w:rPr>
        <w:t>、</w:t>
      </w:r>
      <w:r w:rsidRPr="00E77A9C">
        <w:rPr>
          <w:rFonts w:ascii="Times New Roman" w:hAnsi="Times New Roman" w:cs="Times New Roman"/>
        </w:rPr>
        <w:t>60L</w:t>
      </w:r>
      <w:r w:rsidRPr="00E77A9C">
        <w:rPr>
          <w:rFonts w:ascii="Times New Roman" w:hAnsi="Times New Roman" w:cs="宋体" w:hint="eastAsia"/>
        </w:rPr>
        <w:t>、</w:t>
      </w:r>
      <w:r w:rsidRPr="00E77A9C">
        <w:rPr>
          <w:rFonts w:ascii="Times New Roman" w:hAnsi="Times New Roman" w:cs="Times New Roman"/>
        </w:rPr>
        <w:t>80L</w:t>
      </w:r>
      <w:r>
        <w:rPr>
          <w:rFonts w:cs="宋体" w:hint="eastAsia"/>
        </w:rPr>
        <w:t>）、加热管、温度设定装置以及进、出水口等，结构如下图所示（结构示意图来源于网络，仅供参考）</w:t>
      </w:r>
    </w:p>
    <w:p w:rsidR="005A1BED" w:rsidRDefault="005A1BED" w:rsidP="000D6CEC">
      <w:pPr>
        <w:jc w:val="center"/>
        <w:rPr>
          <w:rFonts w:cs="Times New Roman"/>
        </w:rPr>
      </w:pPr>
      <w:r w:rsidRPr="0043595C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34.75pt;height:156pt;visibility:visible">
            <v:imagedata r:id="rId4" o:title=""/>
          </v:shape>
        </w:pict>
      </w:r>
    </w:p>
    <w:p w:rsidR="005A1BED" w:rsidRDefault="005A1BED" w:rsidP="000D6CEC">
      <w:pPr>
        <w:jc w:val="center"/>
        <w:rPr>
          <w:rFonts w:cs="Times New Roman"/>
        </w:rPr>
      </w:pPr>
      <w:r>
        <w:rPr>
          <w:rFonts w:cs="宋体" w:hint="eastAsia"/>
        </w:rPr>
        <w:t>图</w:t>
      </w:r>
      <w:r>
        <w:t xml:space="preserve">1 </w:t>
      </w:r>
      <w:r>
        <w:rPr>
          <w:rFonts w:cs="宋体" w:hint="eastAsia"/>
        </w:rPr>
        <w:t>储水式电热水器内部结构示意图</w:t>
      </w:r>
    </w:p>
    <w:p w:rsidR="005A1BED" w:rsidRDefault="005A1BED" w:rsidP="002B0CC7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热水器工作过程如下：开启电源开关，并设定温度进行加热，直至水温达到设定温度后停止加热，而当水温降至所设定温度以下</w:t>
      </w:r>
      <w:r>
        <w:t>5</w:t>
      </w:r>
      <w:r>
        <w:rPr>
          <w:rFonts w:cs="宋体" w:hint="eastAsia"/>
        </w:rPr>
        <w:t>度时，热水器将重新开始加热，如此往复，实现恒定提供热水的作用。然而，也有不少用户选择在平时不开启电源开关，只是在洗澡前开启热水器，并等待</w:t>
      </w:r>
      <w:bookmarkStart w:id="0" w:name="_GoBack"/>
      <w:bookmarkEnd w:id="0"/>
      <w:r>
        <w:rPr>
          <w:rFonts w:cs="宋体" w:hint="eastAsia"/>
        </w:rPr>
        <w:t>热水器加热至设定的水温。</w:t>
      </w:r>
    </w:p>
    <w:p w:rsidR="005A1BED" w:rsidRDefault="005A1BED" w:rsidP="002B0CC7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）考虑用户冬、夏两季的洗澡需求（夏季设定水温</w:t>
      </w:r>
      <w:r>
        <w:t>45</w:t>
      </w:r>
      <w:r>
        <w:rPr>
          <w:rFonts w:cs="宋体" w:hint="eastAsia"/>
        </w:rPr>
        <w:t>度，冬季设定水温</w:t>
      </w:r>
      <w:r>
        <w:t>60</w:t>
      </w:r>
      <w:r>
        <w:rPr>
          <w:rFonts w:cs="宋体" w:hint="eastAsia"/>
        </w:rPr>
        <w:t>度），请查阅相关资料、数据，建立数学模型，分析对比“电源一直开启”和“洗澡前开启”两种模式下，电热水器的电量消耗情况。</w:t>
      </w:r>
    </w:p>
    <w:p w:rsidR="005A1BED" w:rsidRDefault="005A1BED" w:rsidP="002B0CC7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“洗澡前开启”模式会导致用户等待时间过长，“电源一直开启”模式能够随时满足用户的热水需求。然而，在“电源一直开启”模式下温度设定越高，热水器反复加热越频繁，导致电量的浪费。因此，能否在“电源一直开启”的模式下找到一个合适的设定温度（日常恒定温度），仅在洗澡前将温度调高至所需温度继续加热，从而实现电量消耗与用户等待时间的平衡。</w:t>
      </w:r>
    </w:p>
    <w:p w:rsidR="005A1BED" w:rsidRDefault="005A1BED" w:rsidP="002B0CC7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请查阅相关资料、数据，建立数学模型，分析确定不同区域、不同季节的最佳设定温度（日常恒定温度），从而满足用户对于电量消耗和等待时间的要求。</w:t>
      </w:r>
    </w:p>
    <w:p w:rsidR="005A1BED" w:rsidRDefault="005A1BED" w:rsidP="002B0CC7">
      <w:pPr>
        <w:ind w:firstLineChars="200" w:firstLine="31680"/>
        <w:rPr>
          <w:rFonts w:cs="Times New Roman"/>
        </w:rPr>
      </w:pPr>
    </w:p>
    <w:p w:rsidR="005A1BED" w:rsidRDefault="005A1BED" w:rsidP="002B0CC7">
      <w:pPr>
        <w:ind w:firstLineChars="200" w:firstLine="31680"/>
        <w:rPr>
          <w:rFonts w:cs="Times New Roman"/>
        </w:rPr>
      </w:pPr>
    </w:p>
    <w:p w:rsidR="005A1BED" w:rsidRDefault="005A1BED" w:rsidP="002B0CC7">
      <w:pPr>
        <w:ind w:firstLineChars="200" w:firstLine="31680"/>
        <w:rPr>
          <w:rFonts w:cs="Times New Roman"/>
        </w:rPr>
      </w:pPr>
    </w:p>
    <w:p w:rsidR="005A1BED" w:rsidRDefault="005A1BED" w:rsidP="002B0CC7">
      <w:pPr>
        <w:ind w:firstLineChars="200" w:firstLine="31680"/>
        <w:rPr>
          <w:rFonts w:cs="Times New Roman"/>
        </w:rPr>
      </w:pPr>
    </w:p>
    <w:p w:rsidR="005A1BED" w:rsidRPr="00F269AD" w:rsidRDefault="005A1BED" w:rsidP="00472891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注：论文中所使用的资料、数据等，务必注明来源</w:t>
      </w:r>
    </w:p>
    <w:sectPr w:rsidR="005A1BED" w:rsidRPr="00F269AD" w:rsidSect="003A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C2"/>
    <w:rsid w:val="000D6CEC"/>
    <w:rsid w:val="000F3BBD"/>
    <w:rsid w:val="00140ACD"/>
    <w:rsid w:val="00243F5D"/>
    <w:rsid w:val="002B0CC7"/>
    <w:rsid w:val="002C42C2"/>
    <w:rsid w:val="003A2101"/>
    <w:rsid w:val="0043595C"/>
    <w:rsid w:val="00472891"/>
    <w:rsid w:val="0056085C"/>
    <w:rsid w:val="005A1BED"/>
    <w:rsid w:val="00703614"/>
    <w:rsid w:val="00727AF9"/>
    <w:rsid w:val="007A1240"/>
    <w:rsid w:val="008F7D07"/>
    <w:rsid w:val="00A91555"/>
    <w:rsid w:val="00B43CD6"/>
    <w:rsid w:val="00B841C2"/>
    <w:rsid w:val="00C06CA3"/>
    <w:rsid w:val="00CD29B1"/>
    <w:rsid w:val="00DE627C"/>
    <w:rsid w:val="00DE6516"/>
    <w:rsid w:val="00E77A9C"/>
    <w:rsid w:val="00EC40CB"/>
    <w:rsid w:val="00F2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69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96</Words>
  <Characters>548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yang</dc:creator>
  <cp:keywords/>
  <dc:description/>
  <cp:lastModifiedBy>upc</cp:lastModifiedBy>
  <cp:revision>15</cp:revision>
  <dcterms:created xsi:type="dcterms:W3CDTF">2016-11-04T05:58:00Z</dcterms:created>
  <dcterms:modified xsi:type="dcterms:W3CDTF">2016-11-06T13:45:00Z</dcterms:modified>
</cp:coreProperties>
</file>